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60B5D" w14:textId="77777777" w:rsidR="00D67C2C" w:rsidRPr="001771D8" w:rsidRDefault="00C63133">
      <w:pPr>
        <w:widowControl w:val="0"/>
        <w:spacing w:line="240" w:lineRule="auto"/>
        <w:ind w:left="-285"/>
        <w:jc w:val="center"/>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Мектепке дейінгі тәрбие мен оқытудың үлгілік оқу жоспарының және</w:t>
      </w:r>
    </w:p>
    <w:p w14:paraId="5DBEDA28" w14:textId="77777777" w:rsidR="00D67C2C" w:rsidRPr="001771D8" w:rsidRDefault="00C63133">
      <w:pPr>
        <w:widowControl w:val="0"/>
        <w:spacing w:line="240" w:lineRule="auto"/>
        <w:ind w:left="-283"/>
        <w:jc w:val="center"/>
        <w:rPr>
          <w:rFonts w:ascii="Times New Roman" w:eastAsia="Times New Roman" w:hAnsi="Times New Roman" w:cs="Times New Roman"/>
          <w:b/>
          <w:sz w:val="20"/>
          <w:szCs w:val="20"/>
        </w:rPr>
      </w:pPr>
      <w:r w:rsidRPr="001771D8">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1771D8">
        <w:rPr>
          <w:rFonts w:ascii="Times New Roman" w:eastAsia="Times New Roman" w:hAnsi="Times New Roman" w:cs="Times New Roman"/>
          <w:b/>
          <w:sz w:val="20"/>
          <w:szCs w:val="20"/>
        </w:rPr>
        <w:t xml:space="preserve"> 2025 - 2026 оқу жылына арналған</w:t>
      </w:r>
    </w:p>
    <w:p w14:paraId="7DC4159B" w14:textId="77777777" w:rsidR="00D67C2C" w:rsidRPr="001771D8" w:rsidRDefault="00C63133">
      <w:pPr>
        <w:widowControl w:val="0"/>
        <w:spacing w:line="240" w:lineRule="auto"/>
        <w:jc w:val="center"/>
        <w:rPr>
          <w:rFonts w:ascii="Times New Roman" w:eastAsia="Times New Roman" w:hAnsi="Times New Roman" w:cs="Times New Roman"/>
          <w:b/>
          <w:sz w:val="20"/>
          <w:szCs w:val="20"/>
        </w:rPr>
      </w:pPr>
      <w:r w:rsidRPr="001771D8">
        <w:rPr>
          <w:rFonts w:ascii="Times New Roman" w:eastAsia="Times New Roman" w:hAnsi="Times New Roman" w:cs="Times New Roman"/>
          <w:b/>
          <w:sz w:val="20"/>
          <w:szCs w:val="20"/>
        </w:rPr>
        <w:t>ұйымдастырылған іс-әрекеттің перспективалық жоспары</w:t>
      </w:r>
    </w:p>
    <w:p w14:paraId="667DDCC8" w14:textId="1FA62573" w:rsidR="00D67C2C" w:rsidRPr="001771D8" w:rsidRDefault="00D67C2C">
      <w:pPr>
        <w:widowControl w:val="0"/>
        <w:spacing w:line="240" w:lineRule="auto"/>
        <w:ind w:left="-283"/>
        <w:rPr>
          <w:rFonts w:ascii="Times New Roman" w:eastAsia="Times New Roman" w:hAnsi="Times New Roman" w:cs="Times New Roman"/>
          <w:sz w:val="20"/>
          <w:szCs w:val="20"/>
          <w:lang w:val="ru-RU"/>
        </w:rPr>
      </w:pPr>
    </w:p>
    <w:p w14:paraId="56539983" w14:textId="77777777" w:rsidR="001771D8" w:rsidRPr="001771D8" w:rsidRDefault="001771D8" w:rsidP="001771D8">
      <w:pPr>
        <w:widowControl w:val="0"/>
        <w:spacing w:line="240" w:lineRule="auto"/>
        <w:ind w:left="-283"/>
        <w:rPr>
          <w:rFonts w:ascii="Times New Roman" w:eastAsia="Times New Roman" w:hAnsi="Times New Roman" w:cs="Times New Roman"/>
          <w:sz w:val="20"/>
          <w:szCs w:val="20"/>
          <w:lang w:val="ru-RU"/>
        </w:rPr>
      </w:pPr>
      <w:r w:rsidRPr="001771D8">
        <w:rPr>
          <w:rFonts w:ascii="Times New Roman" w:eastAsia="Times New Roman" w:hAnsi="Times New Roman" w:cs="Times New Roman"/>
          <w:sz w:val="20"/>
          <w:szCs w:val="20"/>
          <w:lang w:val="ru-RU"/>
        </w:rPr>
        <w:t xml:space="preserve">Топ: ортаңғы топ «Арман» </w:t>
      </w:r>
    </w:p>
    <w:p w14:paraId="621FA5DE" w14:textId="77777777" w:rsidR="00D67C2C" w:rsidRPr="001771D8" w:rsidRDefault="00C63133">
      <w:pPr>
        <w:widowControl w:val="0"/>
        <w:spacing w:line="240" w:lineRule="auto"/>
        <w:ind w:left="-283"/>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Балалардың жасы: 3 жастағы балалар</w:t>
      </w:r>
    </w:p>
    <w:p w14:paraId="732B309A" w14:textId="77777777" w:rsidR="00D67C2C" w:rsidRPr="001771D8" w:rsidRDefault="00C63133">
      <w:pPr>
        <w:widowControl w:val="0"/>
        <w:spacing w:line="240" w:lineRule="auto"/>
        <w:ind w:left="-283"/>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Қандай кезеңге жасалды (айды, жылды көрсету): мамыр, 2025-2026 оқу жылы</w:t>
      </w:r>
      <w:r w:rsidRPr="001771D8">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
        <w:gridCol w:w="1890"/>
        <w:gridCol w:w="7230"/>
      </w:tblGrid>
      <w:tr w:rsidR="00D67C2C" w:rsidRPr="001771D8" w14:paraId="518B17D8" w14:textId="77777777">
        <w:tc>
          <w:tcPr>
            <w:tcW w:w="10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AF486EB" w14:textId="77777777" w:rsidR="00D67C2C" w:rsidRPr="001771D8" w:rsidRDefault="00C63133">
            <w:pPr>
              <w:widowControl w:val="0"/>
              <w:spacing w:line="240" w:lineRule="auto"/>
              <w:jc w:val="center"/>
              <w:rPr>
                <w:sz w:val="20"/>
                <w:szCs w:val="20"/>
              </w:rPr>
            </w:pPr>
            <w:r w:rsidRPr="001771D8">
              <w:rPr>
                <w:rFonts w:ascii="Times New Roman" w:eastAsia="Times New Roman" w:hAnsi="Times New Roman" w:cs="Times New Roman"/>
                <w:b/>
                <w:sz w:val="20"/>
                <w:szCs w:val="20"/>
              </w:rPr>
              <w:t>Айы</w:t>
            </w:r>
          </w:p>
        </w:tc>
        <w:tc>
          <w:tcPr>
            <w:tcW w:w="189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71E8D2B0" w14:textId="77777777" w:rsidR="00D67C2C" w:rsidRPr="001771D8" w:rsidRDefault="00C63133">
            <w:pPr>
              <w:widowControl w:val="0"/>
              <w:spacing w:line="240" w:lineRule="auto"/>
              <w:jc w:val="center"/>
              <w:rPr>
                <w:sz w:val="20"/>
                <w:szCs w:val="20"/>
              </w:rPr>
            </w:pPr>
            <w:r w:rsidRPr="001771D8">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BE7AAAB" w14:textId="77777777" w:rsidR="00D67C2C" w:rsidRPr="001771D8" w:rsidRDefault="00C63133">
            <w:pPr>
              <w:widowControl w:val="0"/>
              <w:spacing w:line="240" w:lineRule="auto"/>
              <w:jc w:val="center"/>
              <w:rPr>
                <w:sz w:val="20"/>
                <w:szCs w:val="20"/>
              </w:rPr>
            </w:pPr>
            <w:r w:rsidRPr="001771D8">
              <w:rPr>
                <w:rFonts w:ascii="Times New Roman" w:eastAsia="Times New Roman" w:hAnsi="Times New Roman" w:cs="Times New Roman"/>
                <w:b/>
                <w:sz w:val="20"/>
                <w:szCs w:val="20"/>
              </w:rPr>
              <w:t>Ұйымдастырылған іс-әрекеттің міндеттері</w:t>
            </w:r>
          </w:p>
        </w:tc>
      </w:tr>
      <w:tr w:rsidR="00D67C2C" w:rsidRPr="001771D8" w14:paraId="6F4B7542" w14:textId="77777777">
        <w:tc>
          <w:tcPr>
            <w:tcW w:w="1020"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01E9C5F" w14:textId="77777777" w:rsidR="00D67C2C" w:rsidRPr="001771D8" w:rsidRDefault="00C63133">
            <w:pPr>
              <w:widowControl w:val="0"/>
              <w:jc w:val="center"/>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Мамыр</w:t>
            </w: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161DFBA" w14:textId="77777777" w:rsidR="00D67C2C" w:rsidRPr="001771D8" w:rsidRDefault="00C63133">
            <w:pPr>
              <w:widowControl w:val="0"/>
              <w:rPr>
                <w:sz w:val="20"/>
                <w:szCs w:val="20"/>
              </w:rPr>
            </w:pPr>
            <w:r w:rsidRPr="001771D8">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2D095A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дене жаттығуларын орындауға қызығушылықтарын ояту;</w:t>
            </w:r>
          </w:p>
          <w:p w14:paraId="470ABCA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01F526E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мәдени-гигиеналық дағдыларды қалыптастыру;</w:t>
            </w:r>
          </w:p>
          <w:p w14:paraId="34E2D8B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7D9FD78A"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781CC6C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0302FE6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спорттық жабдықтарды қолдануда қауіпсіздікті қамтамасыз ету.</w:t>
            </w:r>
          </w:p>
          <w:p w14:paraId="24E5EF10"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Ырғақтық жаттығулар. Таныс, бұрын үйренген жаттығуларды және қимылдарды музыканың сүйемелдеуімен орындау.</w:t>
            </w:r>
          </w:p>
          <w:p w14:paraId="2410FD2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Жалпы дамытушы жаттығулар.</w:t>
            </w:r>
          </w:p>
          <w:p w14:paraId="3ACC7E7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Аяққа арналған жаттығулар:</w:t>
            </w:r>
          </w:p>
          <w:p w14:paraId="521C3EA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аяқтың ұшына көтерілу, аяқты алға қарай қою, аяқты жан-жаққа, артқа қою;</w:t>
            </w:r>
          </w:p>
          <w:p w14:paraId="209D231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қолдарды алға созып, жартылай отыру, тізені қолмен ұстап, басты төмен иіп, кезекпен тізені бүгіп, аяқты көтеру;</w:t>
            </w:r>
          </w:p>
          <w:p w14:paraId="4758756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отырып құм салынған қапшықтарды аяқтың бақайларымен қысып ұстау, таяқтың, білікшенің (диаметрі 6-8 сантиметр) бойымен қосалқы қадаммен жүру.</w:t>
            </w:r>
          </w:p>
          <w:p w14:paraId="279C21B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Қимылды ойындар</w:t>
            </w:r>
          </w:p>
          <w:p w14:paraId="2BC75A8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Қимылды ойындарға баулу, балаларды қарапайым ережелерді сақтауға, қимылдарды үйлестіруге, кеңістікті бағдарлауға, «жүгір», «ұста», «тұр» белгілеріне сәйкес әрекет етуге үйрету, қимыл түрлерін өзгерте отырып, ойындарға күрделі ережелерді енгізу. Қимылды ойындарды ойнату.</w:t>
            </w:r>
          </w:p>
          <w:p w14:paraId="19E7D09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Мәдени-гигиеналық дағдыларды қалыптастыру.</w:t>
            </w:r>
          </w:p>
          <w:p w14:paraId="6D3A26D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14:paraId="6AF1EFB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Өзіне-өзі қызмет көрсету дағдылары.</w:t>
            </w:r>
          </w:p>
          <w:p w14:paraId="5E85E38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51764D6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Салауатты өмір салты дағдыларын қалыптастыру.</w:t>
            </w:r>
          </w:p>
          <w:p w14:paraId="4283DAA2"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xml:space="preserve">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w:t>
            </w:r>
            <w:r w:rsidRPr="001771D8">
              <w:rPr>
                <w:rFonts w:ascii="Times New Roman" w:eastAsia="Times New Roman" w:hAnsi="Times New Roman" w:cs="Times New Roman"/>
                <w:sz w:val="20"/>
                <w:szCs w:val="20"/>
              </w:rPr>
              <w:lastRenderedPageBreak/>
              <w:t>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5767428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Сауықтыру-шынықтыру шаралары.</w:t>
            </w:r>
          </w:p>
          <w:p w14:paraId="2F6F3DE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59A6CE7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D67C2C" w:rsidRPr="001771D8" w14:paraId="327B176D" w14:textId="77777777">
        <w:trPr>
          <w:trHeight w:val="280"/>
        </w:trPr>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CDE5080"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7C30B2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08FAA0A"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D67C2C" w:rsidRPr="001771D8" w14:paraId="3E38CC2E" w14:textId="77777777">
        <w:trPr>
          <w:trHeight w:val="280"/>
        </w:trPr>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73E899D"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5321DC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EAD620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балаларды өз бетінше сөйлеуге үйрету;</w:t>
            </w:r>
          </w:p>
          <w:p w14:paraId="7C95FD8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212D231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5BA77EB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Сөйлеудің дыбыстық мәдениеті.</w:t>
            </w:r>
          </w:p>
          <w:p w14:paraId="43B54B7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Дауысты (а, ә, е, о, ұ) және кейбір дауыссыз (п-б, к-қ, т-д, ж-ш, с-з)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1D1DAA7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Сөздік қор.</w:t>
            </w:r>
          </w:p>
          <w:p w14:paraId="1620751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Балаларға тұсау кесу дәстүрімен таныстыру арқылы олардың алғашқы қадамы ересектерді қуанышқа бөлейтінін жеткізу және оларды ересектердің жақсы көретінін білдіру, дәстүрге байланысты балалармен ән айту, би билету, жұмбақ шешкізу, жаңылтпаш, санамақ айтқызу, сөздік қорларын жаңа сөздермен байыту.</w:t>
            </w:r>
          </w:p>
          <w:p w14:paraId="7638A42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Тілдің грамматикалық құрылымы.</w:t>
            </w:r>
          </w:p>
          <w:p w14:paraId="75FD8FB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1B7EE70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Байланыстырып сөйлеу.</w:t>
            </w:r>
          </w:p>
          <w:p w14:paraId="6E729E8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tc>
      </w:tr>
      <w:tr w:rsidR="00D67C2C" w:rsidRPr="001771D8" w14:paraId="0F8AAF34" w14:textId="77777777">
        <w:trPr>
          <w:trHeight w:val="200"/>
        </w:trPr>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3FDD575"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5BF2ADB0" w14:textId="77777777" w:rsidR="00D67C2C" w:rsidRPr="001771D8" w:rsidRDefault="00D67C2C">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7FE1E0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шешендікке, әдеби тілде сөйлеуге баулу;</w:t>
            </w:r>
          </w:p>
          <w:p w14:paraId="3AD25A9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32E941B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балалар әдебиетіне, театр әлеміне қызығушылықты қалыптастыру.</w:t>
            </w:r>
          </w:p>
          <w:p w14:paraId="398B0FE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Ересектермен бірге ертегілерді, қарапайым көріністерді ойнауға, бірлескен ойындарға қатысуға ықпал ету, онда жеке репликаларды, кейіпкерлердің эмоционалды образын беруге баулу.</w:t>
            </w:r>
          </w:p>
          <w:p w14:paraId="26EDE58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 тақпақтар мен шағын өлеңдерді жатқа айтуға үйрету.</w:t>
            </w:r>
          </w:p>
        </w:tc>
      </w:tr>
      <w:tr w:rsidR="00D67C2C" w:rsidRPr="001771D8" w14:paraId="0D8771B1"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67024D9"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742733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3B4A2140"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25EA772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2EEA0A6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Тілдік дамытушы орта.</w:t>
            </w:r>
          </w:p>
          <w:p w14:paraId="639D04B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19CA429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Сөйлеудің дыбыстық мәдениеті.</w:t>
            </w:r>
          </w:p>
          <w:p w14:paraId="7F693C1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033463F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Сөздік қор.</w:t>
            </w:r>
          </w:p>
          <w:p w14:paraId="0BEC4B42"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030FE9D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Тілдің грамматикалық құрылымы.</w:t>
            </w:r>
          </w:p>
          <w:p w14:paraId="148B8750"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Сөздерді байланыстырып, сөз тіркестерін құрастыруға (зат есім және сын есім, зат есім және етістік) үйрету.</w:t>
            </w:r>
          </w:p>
          <w:p w14:paraId="47D2CFF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Байланыстырып сөйлеу.</w:t>
            </w:r>
          </w:p>
          <w:p w14:paraId="7D807692"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Ойыншықтар мен заттарды қарастыра отырып, сұрақтарға жауап беруге, оларды жай сөйлемдермен сипаттап айтып беруге баулу.</w:t>
            </w:r>
          </w:p>
          <w:p w14:paraId="4451B48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Таныс ертегілер мен шағын шығармалардың мазмұны бойынша алдымен сұрақтарға жауап беруге, кейіннен өздігінен қайталап айтуға баулу.</w:t>
            </w:r>
          </w:p>
        </w:tc>
      </w:tr>
      <w:tr w:rsidR="00D67C2C" w:rsidRPr="001771D8" w14:paraId="70E81F37"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0215431"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9A79AD1" w14:textId="77777777" w:rsidR="00D67C2C" w:rsidRPr="001771D8" w:rsidRDefault="00C63133">
            <w:pPr>
              <w:widowControl w:val="0"/>
              <w:rPr>
                <w:sz w:val="20"/>
                <w:szCs w:val="20"/>
              </w:rPr>
            </w:pPr>
            <w:r w:rsidRPr="001771D8">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DEB148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қарапайым математикалық ұғымдарды қалыптастыру;</w:t>
            </w:r>
          </w:p>
          <w:p w14:paraId="6E8029C8"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45CFBF4A"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4DEA476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командада жұмыс істей білуге дағдыландыру;</w:t>
            </w:r>
          </w:p>
          <w:p w14:paraId="2FC3471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көрнекі-қимылдық ойлауды және шығармашылық қиялдауды дамыту.</w:t>
            </w:r>
          </w:p>
          <w:p w14:paraId="718B080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Уақытты бағдарлау.</w:t>
            </w:r>
          </w:p>
          <w:p w14:paraId="7DC104F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Қарама-қарсы тәулік бөліктерін бағдарлау: күндіз-түнде, таңертең-кешке.</w:t>
            </w:r>
          </w:p>
        </w:tc>
      </w:tr>
      <w:tr w:rsidR="00D67C2C" w:rsidRPr="001771D8" w14:paraId="6B94F2C0"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40276B2"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D904BED" w14:textId="77777777" w:rsidR="00D67C2C" w:rsidRPr="001771D8" w:rsidRDefault="00C63133">
            <w:pPr>
              <w:widowControl w:val="0"/>
              <w:rPr>
                <w:sz w:val="20"/>
                <w:szCs w:val="20"/>
              </w:rPr>
            </w:pPr>
            <w:r w:rsidRPr="001771D8">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3BDA4F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7D6E070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0110379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663251F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тірі және өлі табиғат туралы білімдерін байыту;</w:t>
            </w:r>
          </w:p>
          <w:p w14:paraId="3380031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510481A5"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34EE786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құлаққа, мұрынға тықпау);</w:t>
            </w:r>
          </w:p>
          <w:p w14:paraId="3B8EAD2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табиғатқа сүйіспеншілікке және қамқорлық жасауға баулу.</w:t>
            </w:r>
          </w:p>
        </w:tc>
      </w:tr>
      <w:tr w:rsidR="00D67C2C" w:rsidRPr="001771D8" w14:paraId="216B7BF4"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C31A430"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774A99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19BE69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14EB1B8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1A8C0BF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09B4019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59AD9ED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74B2DB7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0C9B5E9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Құмға таяқшалармен, асфальтқа бормен, өз бетінше ойдан сурет салуға мүмкіндік беру.</w:t>
            </w:r>
          </w:p>
          <w:p w14:paraId="3F89B82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Сурет салуда қауіпсіздікті сақтауға, ұқыптылыққа баулу.</w:t>
            </w:r>
          </w:p>
        </w:tc>
      </w:tr>
      <w:tr w:rsidR="00D67C2C" w:rsidRPr="001771D8" w14:paraId="5AEDC0DF"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37EFECE"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A020366" w14:textId="77777777" w:rsidR="00D67C2C" w:rsidRPr="001771D8" w:rsidRDefault="00C63133">
            <w:pPr>
              <w:widowControl w:val="0"/>
              <w:rPr>
                <w:sz w:val="20"/>
                <w:szCs w:val="20"/>
              </w:rPr>
            </w:pPr>
            <w:r w:rsidRPr="001771D8">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A491C60"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51D24AD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0B8D19C2"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F21D52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Жеке жұмыстарын ұжымдық композицияларға біріктіру дағдыларын қалыптастыру.</w:t>
            </w:r>
          </w:p>
          <w:p w14:paraId="0FFC3E4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Мүсіндеу барысында қауіпсіздікті сақтауға, ұқыпты болуға баулу.</w:t>
            </w:r>
          </w:p>
        </w:tc>
      </w:tr>
      <w:tr w:rsidR="00D67C2C" w:rsidRPr="001771D8" w14:paraId="46069D36"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E0D02C0"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42F747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B94B91A"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038DDE2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74916C57"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09F6397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Жапсыру барысында қауіпсіздік техникасы ережелерін сақтауға, ұқыпты болуға баулу.</w:t>
            </w:r>
          </w:p>
        </w:tc>
      </w:tr>
      <w:tr w:rsidR="00D67C2C" w:rsidRPr="001771D8" w14:paraId="21C32FFA"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6C9EF72"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BF39F3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C2EC5D0"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49677A1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Ойнап болғаннан кейін бөлшектерді жинауға, қауіпсіздік техникасы ережелерін сақтауға, ұқыптылыққа баулу.</w:t>
            </w:r>
          </w:p>
        </w:tc>
      </w:tr>
      <w:tr w:rsidR="00D67C2C" w:rsidRPr="001771D8" w14:paraId="1ADCFCBA" w14:textId="77777777">
        <w:tc>
          <w:tcPr>
            <w:tcW w:w="102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8145413" w14:textId="77777777" w:rsidR="00D67C2C" w:rsidRPr="001771D8" w:rsidRDefault="00D67C2C">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89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EEA36F8" w14:textId="77777777" w:rsidR="00D67C2C" w:rsidRPr="001771D8" w:rsidRDefault="00C63133">
            <w:pPr>
              <w:widowControl w:val="0"/>
              <w:rPr>
                <w:sz w:val="20"/>
                <w:szCs w:val="20"/>
              </w:rPr>
            </w:pPr>
            <w:r w:rsidRPr="001771D8">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A4B884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5EB90BB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7C03ADE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433F7E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Музыканы эмоционалды көңіл-күймен қабылдауға баулу. Музыкалық</w:t>
            </w:r>
          </w:p>
          <w:p w14:paraId="48BAF39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жанрлар: ән, би, маршпен таныстыру.</w:t>
            </w:r>
          </w:p>
          <w:p w14:paraId="4721014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 тыңдау.</w:t>
            </w:r>
          </w:p>
          <w:p w14:paraId="583A53C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xml:space="preserve">Музыкалық шығарманы соңына дейін тыңдауға, музыканың сипатын түсінуге, музыкалық шығарманың неше бөлімнен тұратынын білуге және ажыратуға үйрету. </w:t>
            </w:r>
            <w:r w:rsidRPr="001771D8">
              <w:rPr>
                <w:rFonts w:ascii="Times New Roman" w:eastAsia="Times New Roman" w:hAnsi="Times New Roman" w:cs="Times New Roman"/>
                <w:sz w:val="20"/>
                <w:szCs w:val="20"/>
              </w:rPr>
              <w:br/>
              <w:t xml:space="preserve">Д. Кабалевский «Сайқымазақтар»; Г. Лобачев «Жаңбыр»; «Камажай» қазақ халық </w:t>
            </w:r>
            <w:r w:rsidRPr="001771D8">
              <w:rPr>
                <w:rFonts w:ascii="Times New Roman" w:eastAsia="Times New Roman" w:hAnsi="Times New Roman" w:cs="Times New Roman"/>
                <w:sz w:val="20"/>
                <w:szCs w:val="20"/>
              </w:rPr>
              <w:lastRenderedPageBreak/>
              <w:t>әні; Б.Бейсенова «Тәрбиеші».</w:t>
            </w:r>
          </w:p>
          <w:p w14:paraId="50AC334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793944D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251423C9"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10ADAAC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717CE563"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5F78EC0B"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3D043D2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66AC1016"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Ән айту.</w:t>
            </w:r>
          </w:p>
          <w:p w14:paraId="71F1F7E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r w:rsidRPr="001771D8">
              <w:rPr>
                <w:rFonts w:ascii="Times New Roman" w:eastAsia="Times New Roman" w:hAnsi="Times New Roman" w:cs="Times New Roman"/>
                <w:sz w:val="20"/>
                <w:szCs w:val="20"/>
              </w:rPr>
              <w:br/>
              <w:t>Ж. Тезекбаев «Жеңіс күнін тойлаймыз»; М. Арынбаев «Топ-топ балақан»; Б.Бейсенова «Жау, жау, жаңбыр»; Н.Әлімқұлов «Ойыншықтар».</w:t>
            </w:r>
          </w:p>
          <w:p w14:paraId="6AC13A6D"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Музыкалық-ырғақтық қозғалыстар.</w:t>
            </w:r>
          </w:p>
          <w:p w14:paraId="11EB670E"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 xml:space="preserve">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w:t>
            </w:r>
            <w:r w:rsidRPr="001771D8">
              <w:rPr>
                <w:rFonts w:ascii="Times New Roman" w:eastAsia="Times New Roman" w:hAnsi="Times New Roman" w:cs="Times New Roman"/>
                <w:sz w:val="20"/>
                <w:szCs w:val="20"/>
              </w:rPr>
              <w:br/>
              <w:t xml:space="preserve">М.Бекенов «Джигитовка» қазақ ұлттық әуені; И. Кишко «Шарлар»; Д. Кабалевскийдің «Труба мен барабан»; К.Қуатбаев «Көңілді би», А. Матлина «Сылдырмақтармен би»; Б.Бейсенова "Тұлпарым". </w:t>
            </w:r>
            <w:r w:rsidRPr="001771D8">
              <w:rPr>
                <w:rFonts w:ascii="Times New Roman" w:eastAsia="Times New Roman" w:hAnsi="Times New Roman" w:cs="Times New Roman"/>
                <w:sz w:val="20"/>
                <w:szCs w:val="20"/>
              </w:rPr>
              <w:br/>
              <w:t>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p>
          <w:p w14:paraId="0EDD3671"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577E42EC"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 музыкалық аспаптарында ойнау.</w:t>
            </w:r>
          </w:p>
          <w:p w14:paraId="21DA4894"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4E1F1E5F" w14:textId="77777777" w:rsidR="00D67C2C" w:rsidRPr="001771D8" w:rsidRDefault="00C63133">
            <w:pPr>
              <w:widowControl w:val="0"/>
              <w:rPr>
                <w:rFonts w:ascii="Times New Roman" w:eastAsia="Times New Roman" w:hAnsi="Times New Roman" w:cs="Times New Roman"/>
                <w:sz w:val="20"/>
                <w:szCs w:val="20"/>
              </w:rPr>
            </w:pPr>
            <w:r w:rsidRPr="001771D8">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2AD839B9" w14:textId="77777777" w:rsidR="00D67C2C" w:rsidRPr="001771D8" w:rsidRDefault="00D67C2C">
      <w:pPr>
        <w:rPr>
          <w:sz w:val="20"/>
          <w:szCs w:val="20"/>
        </w:rPr>
      </w:pPr>
    </w:p>
    <w:sectPr w:rsidR="00D67C2C" w:rsidRPr="001771D8">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2C"/>
    <w:rsid w:val="001771D8"/>
    <w:rsid w:val="001E27FB"/>
    <w:rsid w:val="005E2DB2"/>
    <w:rsid w:val="007410A9"/>
    <w:rsid w:val="00B86E35"/>
    <w:rsid w:val="00C63133"/>
    <w:rsid w:val="00D67C2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BE603"/>
  <w15:docId w15:val="{C193E465-3079-094F-B481-0BDFE4CA4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862493">
      <w:bodyDiv w:val="1"/>
      <w:marLeft w:val="0"/>
      <w:marRight w:val="0"/>
      <w:marTop w:val="0"/>
      <w:marBottom w:val="0"/>
      <w:divBdr>
        <w:top w:val="none" w:sz="0" w:space="0" w:color="auto"/>
        <w:left w:val="none" w:sz="0" w:space="0" w:color="auto"/>
        <w:bottom w:val="none" w:sz="0" w:space="0" w:color="auto"/>
        <w:right w:val="none" w:sz="0" w:space="0" w:color="auto"/>
      </w:divBdr>
    </w:div>
    <w:div w:id="1569145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2034</Words>
  <Characters>11598</Characters>
  <Application>Microsoft Office Word</Application>
  <DocSecurity>0</DocSecurity>
  <Lines>96</Lines>
  <Paragraphs>27</Paragraphs>
  <ScaleCrop>false</ScaleCrop>
  <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2025-12-06T19:10:00Z</cp:lastPrinted>
  <dcterms:created xsi:type="dcterms:W3CDTF">2025-12-06T19:30:00Z</dcterms:created>
  <dcterms:modified xsi:type="dcterms:W3CDTF">2025-12-06T19:30:00Z</dcterms:modified>
</cp:coreProperties>
</file>